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C" w:rsidRPr="00EC43EC" w:rsidRDefault="00EC43EC" w:rsidP="00EC43EC">
      <w:pPr>
        <w:ind w:left="12" w:firstLine="708"/>
        <w:jc w:val="center"/>
        <w:rPr>
          <w:b/>
          <w:color w:val="3333FF"/>
          <w:sz w:val="24"/>
          <w:szCs w:val="24"/>
          <w:u w:val="single"/>
        </w:rPr>
      </w:pPr>
      <w:r w:rsidRPr="00EC43EC">
        <w:rPr>
          <w:b/>
          <w:color w:val="3333FF"/>
          <w:sz w:val="24"/>
          <w:szCs w:val="24"/>
          <w:u w:val="single"/>
        </w:rPr>
        <w:t>Piste possible d’exploitation de l’interview RTL – E. Cosse </w:t>
      </w:r>
    </w:p>
    <w:p w:rsidR="00EC43EC" w:rsidRDefault="00EC43EC" w:rsidP="00EC43EC">
      <w:pPr>
        <w:ind w:left="12" w:hanging="12"/>
        <w:rPr>
          <w:b/>
          <w:color w:val="FF0000"/>
          <w:u w:val="single"/>
        </w:rPr>
      </w:pPr>
    </w:p>
    <w:p w:rsidR="00EC43EC" w:rsidRPr="00EC43EC" w:rsidRDefault="00EC43EC" w:rsidP="00EC43EC">
      <w:pPr>
        <w:ind w:left="12" w:hanging="1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Problème : </w:t>
      </w:r>
      <w:r w:rsidRPr="00C27BB7">
        <w:t>Augmentation</w:t>
      </w:r>
      <w:r>
        <w:t xml:space="preserve"> des loyers à Paris/ loyers très chers/ baisse du pouvoir d’achat de la population / difficultés pour trouver des locations dans certains territoires.</w:t>
      </w:r>
    </w:p>
    <w:p w:rsidR="00EC43EC" w:rsidRDefault="00EC43EC" w:rsidP="00EC43EC">
      <w:pPr>
        <w:ind w:left="12"/>
        <w:rPr>
          <w:b/>
          <w:color w:val="FF0000"/>
          <w:u w:val="single"/>
        </w:rPr>
      </w:pPr>
    </w:p>
    <w:p w:rsidR="00EC43EC" w:rsidRDefault="00EC43EC" w:rsidP="00EC43EC">
      <w:pPr>
        <w:ind w:left="12"/>
      </w:pPr>
      <w:r w:rsidRPr="00EC43EC">
        <w:rPr>
          <w:b/>
          <w:color w:val="FF0000"/>
          <w:u w:val="single"/>
        </w:rPr>
        <w:t>Politique</w:t>
      </w:r>
      <w:r w:rsidRPr="00EC43EC">
        <w:rPr>
          <w:color w:val="FF0000"/>
          <w:u w:val="single"/>
        </w:rPr>
        <w:t> </w:t>
      </w:r>
      <w:r w:rsidRPr="00EC43EC">
        <w:rPr>
          <w:b/>
          <w:color w:val="FF0000"/>
          <w:u w:val="single"/>
        </w:rPr>
        <w:t>pour répondre au problème:</w:t>
      </w:r>
      <w:r>
        <w:t xml:space="preserve"> la loi </w:t>
      </w:r>
      <w:proofErr w:type="spellStart"/>
      <w:r>
        <w:t>Alur</w:t>
      </w:r>
      <w:proofErr w:type="spellEnd"/>
      <w:r>
        <w:t xml:space="preserve"> en particulier sa mesure phare : « encadrement des loyers ». Cette mesure s’applique depuis le 1</w:t>
      </w:r>
      <w:r w:rsidRPr="00837078">
        <w:rPr>
          <w:vertAlign w:val="superscript"/>
        </w:rPr>
        <w:t>er</w:t>
      </w:r>
      <w:r>
        <w:t xml:space="preserve"> août 2015 à Paris.  Le but de cette politique est de remettre de la régulation dans le marché locatif sur les territoires « tendus », c’est-à-dire de stabiliser les prix des loyers. L’objectif est également de pacifier les relations entre les propriétaires et les locataires. Cette politique s’applique à Paris et devrait s’appliquer par la suite à Lille puis à l’ensemble de l’agglomération parisienne et éventuellement dans toutes les villes volontaires.</w:t>
      </w:r>
    </w:p>
    <w:p w:rsidR="00EC43EC" w:rsidRDefault="00EC43EC" w:rsidP="00EC43EC">
      <w:pPr>
        <w:ind w:left="12"/>
        <w:rPr>
          <w:b/>
          <w:color w:val="FF0000"/>
          <w:u w:val="single"/>
        </w:rPr>
      </w:pPr>
    </w:p>
    <w:p w:rsidR="00EC43EC" w:rsidRPr="00C27BB7" w:rsidRDefault="00EC43EC" w:rsidP="00EC43EC">
      <w:pPr>
        <w:ind w:left="12"/>
      </w:pPr>
      <w:r w:rsidRPr="00EC43EC">
        <w:rPr>
          <w:b/>
          <w:color w:val="FF0000"/>
          <w:u w:val="single"/>
        </w:rPr>
        <w:t>Dispositif :</w:t>
      </w:r>
      <w:r>
        <w:t xml:space="preserve"> Le dispositif, mis en œuvre dans le cadre de l’encadrement des loyers de la loi </w:t>
      </w:r>
      <w:proofErr w:type="spellStart"/>
      <w:r>
        <w:t>Alur</w:t>
      </w:r>
      <w:proofErr w:type="spellEnd"/>
      <w:r>
        <w:t>, permet aux locataires de connaître les « fourchettes » des loyers pratiqués sur un territoire. Le dispositif offre une transparence au niveau des chiffres des loyers alors qu’auparavant ces données étaient privées. Les propriétaires sont invités à fixer le montant des loyers en tenant compte des fourchettes de prix. Pour fixer ces fourchettes, les territoires se dotent d’ « observatoires des loyers » chargés de calculés les loyers dans un quartier. La ministre s’interroge sur le fonctionnement de ce dispositif concernant les petites surfaces.</w:t>
      </w:r>
    </w:p>
    <w:p w:rsidR="00BC6E4E" w:rsidRDefault="00EC43EC"/>
    <w:sectPr w:rsidR="00BC6E4E" w:rsidSect="000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43EC"/>
    <w:rsid w:val="00055A44"/>
    <w:rsid w:val="009F7BA5"/>
    <w:rsid w:val="00EB218B"/>
    <w:rsid w:val="00E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2016-11-02T16:31:00Z</dcterms:created>
  <dcterms:modified xsi:type="dcterms:W3CDTF">2016-11-02T16:41:00Z</dcterms:modified>
</cp:coreProperties>
</file>